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CEA44" w14:textId="77777777" w:rsidR="00782221" w:rsidRDefault="00000000">
      <w:pPr>
        <w:pStyle w:val="BrdtextA"/>
        <w:rPr>
          <w:rFonts w:ascii="Calibri" w:eastAsia="Calibri" w:hAnsi="Calibri" w:cs="Calibri"/>
        </w:rPr>
      </w:pPr>
      <w:r>
        <w:rPr>
          <w:rFonts w:ascii="Calibri" w:hAnsi="Calibri"/>
          <w:b/>
          <w:bCs/>
          <w:sz w:val="36"/>
          <w:szCs w:val="36"/>
        </w:rPr>
        <w:t>Regnbågslinjen</w:t>
      </w:r>
    </w:p>
    <w:p w14:paraId="4E3411A3" w14:textId="77777777" w:rsidR="00782221" w:rsidRDefault="00000000">
      <w:pPr>
        <w:pStyle w:val="BrdtextA"/>
        <w:rPr>
          <w:rFonts w:ascii="Calibri" w:eastAsia="Calibri" w:hAnsi="Calibri" w:cs="Calibri"/>
        </w:rPr>
      </w:pPr>
      <w:r>
        <w:rPr>
          <w:rFonts w:ascii="Calibri" w:hAnsi="Calibri"/>
          <w:b/>
          <w:bCs/>
        </w:rPr>
        <w:t xml:space="preserve">Kort </w:t>
      </w:r>
      <w:proofErr w:type="spellStart"/>
      <w:r>
        <w:rPr>
          <w:rFonts w:ascii="Calibri" w:hAnsi="Calibri"/>
          <w:b/>
          <w:bCs/>
        </w:rPr>
        <w:t>beskriving</w:t>
      </w:r>
      <w:proofErr w:type="spellEnd"/>
      <w:r>
        <w:rPr>
          <w:rFonts w:ascii="Calibri" w:hAnsi="Calibri"/>
          <w:b/>
          <w:bCs/>
        </w:rPr>
        <w:t>:</w:t>
      </w:r>
    </w:p>
    <w:p w14:paraId="3E957960" w14:textId="473DA169" w:rsidR="00782221" w:rsidRDefault="00000000">
      <w:pPr>
        <w:pStyle w:val="BrdtextA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Regnbågslinjen är en stödlinje via telefon, chatt och digitala brev för </w:t>
      </w:r>
      <w:proofErr w:type="spellStart"/>
      <w:r>
        <w:rPr>
          <w:rFonts w:ascii="Calibri" w:hAnsi="Calibri"/>
        </w:rPr>
        <w:t>HBTQIA+personer</w:t>
      </w:r>
      <w:proofErr w:type="spellEnd"/>
      <w:r>
        <w:rPr>
          <w:rFonts w:ascii="Calibri" w:hAnsi="Calibri"/>
        </w:rPr>
        <w:t xml:space="preserve"> och deras anhöriga. De som svarar är också </w:t>
      </w:r>
      <w:proofErr w:type="spellStart"/>
      <w:r>
        <w:rPr>
          <w:rFonts w:ascii="Calibri" w:hAnsi="Calibri"/>
        </w:rPr>
        <w:t>HBTQIA</w:t>
      </w:r>
      <w:proofErr w:type="spellEnd"/>
      <w:r>
        <w:rPr>
          <w:rFonts w:ascii="Calibri" w:hAnsi="Calibri"/>
        </w:rPr>
        <w:t xml:space="preserve">+. </w:t>
      </w:r>
      <w:proofErr w:type="gramStart"/>
      <w:r>
        <w:rPr>
          <w:rFonts w:ascii="Calibri" w:hAnsi="Calibri"/>
        </w:rPr>
        <w:t>Öppet tisdag</w:t>
      </w:r>
      <w:proofErr w:type="gramEnd"/>
      <w:r w:rsidR="00FD1AD4">
        <w:rPr>
          <w:rFonts w:ascii="Calibri" w:hAnsi="Calibri"/>
        </w:rPr>
        <w:t>, onsdag</w:t>
      </w:r>
      <w:r>
        <w:rPr>
          <w:rFonts w:ascii="Calibri" w:hAnsi="Calibri"/>
        </w:rPr>
        <w:t xml:space="preserve"> och torsdag </w:t>
      </w:r>
      <w:proofErr w:type="spellStart"/>
      <w:r>
        <w:rPr>
          <w:rFonts w:ascii="Calibri" w:hAnsi="Calibri"/>
        </w:rPr>
        <w:t>kl</w:t>
      </w:r>
      <w:proofErr w:type="spellEnd"/>
      <w:r>
        <w:rPr>
          <w:rFonts w:ascii="Calibri" w:hAnsi="Calibri"/>
        </w:rPr>
        <w:t xml:space="preserve"> 18:00 - 21:00. Kontakta Regnbågslinjen anonymt och gratis.</w:t>
      </w:r>
    </w:p>
    <w:p w14:paraId="075E2594" w14:textId="77777777" w:rsidR="00782221" w:rsidRDefault="00000000">
      <w:pPr>
        <w:pStyle w:val="BrdtextB"/>
        <w:spacing w:after="160" w:line="279" w:lineRule="auto"/>
        <w:rPr>
          <w:rFonts w:ascii="Calibri" w:eastAsia="Calibri" w:hAnsi="Calibri" w:cs="Calibri"/>
        </w:rPr>
      </w:pPr>
      <w:r>
        <w:rPr>
          <w:rFonts w:ascii="Calibri" w:hAnsi="Calibri"/>
          <w:b/>
          <w:bCs/>
        </w:rPr>
        <w:t xml:space="preserve">Svenskt telefonnummer: </w:t>
      </w:r>
      <w:r>
        <w:rPr>
          <w:rFonts w:ascii="Calibri" w:hAnsi="Calibri"/>
        </w:rPr>
        <w:t>0770-55 00 10</w:t>
      </w:r>
    </w:p>
    <w:p w14:paraId="41D4601A" w14:textId="77777777" w:rsidR="00782221" w:rsidRDefault="00000000">
      <w:pPr>
        <w:pStyle w:val="BrdtextB"/>
        <w:spacing w:after="160" w:line="279" w:lineRule="auto"/>
        <w:rPr>
          <w:rFonts w:ascii="Calibri" w:eastAsia="Calibri" w:hAnsi="Calibri" w:cs="Calibri"/>
        </w:rPr>
      </w:pPr>
      <w:r>
        <w:rPr>
          <w:rFonts w:ascii="Calibri" w:hAnsi="Calibri"/>
          <w:b/>
          <w:bCs/>
        </w:rPr>
        <w:t xml:space="preserve">Finskt </w:t>
      </w:r>
      <w:proofErr w:type="spellStart"/>
      <w:r>
        <w:rPr>
          <w:rFonts w:ascii="Calibri" w:hAnsi="Calibri"/>
          <w:b/>
          <w:bCs/>
        </w:rPr>
        <w:t>telefonummer</w:t>
      </w:r>
      <w:proofErr w:type="spellEnd"/>
      <w:r>
        <w:rPr>
          <w:rFonts w:ascii="Calibri" w:hAnsi="Calibri"/>
          <w:b/>
          <w:bCs/>
        </w:rPr>
        <w:t xml:space="preserve">: </w:t>
      </w:r>
      <w:r>
        <w:rPr>
          <w:rFonts w:ascii="Calibri" w:hAnsi="Calibri"/>
        </w:rPr>
        <w:t>+35 8931 5855 77</w:t>
      </w:r>
    </w:p>
    <w:p w14:paraId="0B77AE46" w14:textId="77777777" w:rsidR="00782221" w:rsidRDefault="00000000">
      <w:pPr>
        <w:pStyle w:val="BrdtextB"/>
        <w:spacing w:after="160" w:line="279" w:lineRule="auto"/>
        <w:rPr>
          <w:rStyle w:val="Ingen"/>
          <w:rFonts w:ascii="Calibri" w:eastAsia="Calibri" w:hAnsi="Calibri" w:cs="Calibri"/>
        </w:rPr>
      </w:pPr>
      <w:r>
        <w:rPr>
          <w:rFonts w:ascii="Calibri" w:hAnsi="Calibri"/>
          <w:b/>
          <w:bCs/>
        </w:rPr>
        <w:t xml:space="preserve">Skriv digitala brev: </w:t>
      </w:r>
      <w:hyperlink r:id="rId9" w:history="1">
        <w:r>
          <w:rPr>
            <w:rStyle w:val="Hyperlink0"/>
          </w:rPr>
          <w:t>https://kyrkanssos.se/hitta-hjalp/regnbagslinjen-brev/</w:t>
        </w:r>
      </w:hyperlink>
    </w:p>
    <w:p w14:paraId="09656B54" w14:textId="77777777" w:rsidR="00782221" w:rsidRDefault="00000000">
      <w:pPr>
        <w:pStyle w:val="BrdtextB"/>
        <w:spacing w:after="160" w:line="279" w:lineRule="auto"/>
        <w:rPr>
          <w:rStyle w:val="Ingen"/>
          <w:rFonts w:ascii="Calibri" w:eastAsia="Calibri" w:hAnsi="Calibri" w:cs="Calibri"/>
        </w:rPr>
      </w:pPr>
      <w:r>
        <w:rPr>
          <w:rStyle w:val="Ingen"/>
          <w:rFonts w:ascii="Calibri" w:hAnsi="Calibri"/>
          <w:b/>
          <w:bCs/>
        </w:rPr>
        <w:t xml:space="preserve">Chatta: </w:t>
      </w:r>
      <w:hyperlink r:id="rId10" w:history="1">
        <w:r>
          <w:rPr>
            <w:rStyle w:val="Hyperlink0"/>
          </w:rPr>
          <w:t>https://kyrkanssos.se/hitta-hjalp/regnbagslinjen/</w:t>
        </w:r>
      </w:hyperlink>
    </w:p>
    <w:p w14:paraId="12D33C53" w14:textId="77777777" w:rsidR="00782221" w:rsidRDefault="00000000">
      <w:pPr>
        <w:pStyle w:val="BrdtextB"/>
        <w:spacing w:after="160" w:line="279" w:lineRule="auto"/>
        <w:rPr>
          <w:rStyle w:val="Ingen"/>
          <w:rFonts w:ascii="Calibri" w:eastAsia="Calibri" w:hAnsi="Calibri" w:cs="Calibri"/>
        </w:rPr>
      </w:pPr>
      <w:r>
        <w:rPr>
          <w:rStyle w:val="Ingen"/>
          <w:rFonts w:ascii="Calibri" w:hAnsi="Calibri"/>
          <w:b/>
          <w:bCs/>
        </w:rPr>
        <w:t xml:space="preserve">Läs mer: </w:t>
      </w:r>
      <w:hyperlink r:id="rId11" w:history="1">
        <w:r>
          <w:rPr>
            <w:rStyle w:val="Hyperlink0"/>
          </w:rPr>
          <w:t>https://kyrkanssos.se/hitta-hjalp/regnbagslinjen/</w:t>
        </w:r>
      </w:hyperlink>
    </w:p>
    <w:p w14:paraId="4CBE0894" w14:textId="77777777" w:rsidR="00782221" w:rsidRDefault="00782221">
      <w:pPr>
        <w:pStyle w:val="BrdtextB"/>
        <w:spacing w:after="160" w:line="279" w:lineRule="auto"/>
        <w:rPr>
          <w:rStyle w:val="Ingen"/>
          <w:rFonts w:ascii="Calibri" w:eastAsia="Calibri" w:hAnsi="Calibri" w:cs="Calibri"/>
        </w:rPr>
      </w:pPr>
    </w:p>
    <w:p w14:paraId="315BFA19" w14:textId="77777777" w:rsidR="00782221" w:rsidRDefault="00000000">
      <w:pPr>
        <w:pStyle w:val="BrdtextA"/>
        <w:rPr>
          <w:rStyle w:val="Ingen"/>
          <w:rFonts w:ascii="Calibri" w:eastAsia="Calibri" w:hAnsi="Calibri" w:cs="Calibri"/>
          <w:b/>
          <w:bCs/>
        </w:rPr>
      </w:pPr>
      <w:r>
        <w:rPr>
          <w:rStyle w:val="Ingen"/>
          <w:rFonts w:ascii="Calibri" w:hAnsi="Calibri"/>
          <w:b/>
          <w:bCs/>
        </w:rPr>
        <w:t>Lång beskrivning:</w:t>
      </w:r>
    </w:p>
    <w:p w14:paraId="30964CE0" w14:textId="194AE4B1" w:rsidR="00782221" w:rsidRDefault="00000000">
      <w:pPr>
        <w:pStyle w:val="BrdtextA"/>
        <w:rPr>
          <w:rStyle w:val="Ingen"/>
          <w:rFonts w:ascii="Calibri" w:eastAsia="Calibri" w:hAnsi="Calibri" w:cs="Calibri"/>
        </w:rPr>
      </w:pPr>
      <w:r>
        <w:rPr>
          <w:rStyle w:val="Ingen"/>
          <w:rFonts w:ascii="Calibri" w:hAnsi="Calibri"/>
        </w:rPr>
        <w:t xml:space="preserve">Regnbågslinjen är en stödlinje via telefon, chatt och digitala brev för </w:t>
      </w:r>
      <w:proofErr w:type="spellStart"/>
      <w:r>
        <w:rPr>
          <w:rStyle w:val="Ingen"/>
          <w:rFonts w:ascii="Calibri" w:hAnsi="Calibri"/>
        </w:rPr>
        <w:t>HBTQIA+personer</w:t>
      </w:r>
      <w:proofErr w:type="spellEnd"/>
      <w:r>
        <w:rPr>
          <w:rStyle w:val="Ingen"/>
          <w:rFonts w:ascii="Calibri" w:hAnsi="Calibri"/>
        </w:rPr>
        <w:t xml:space="preserve"> och deras anhöriga. De som svarar är också </w:t>
      </w:r>
      <w:proofErr w:type="spellStart"/>
      <w:r>
        <w:rPr>
          <w:rStyle w:val="Ingen"/>
          <w:rFonts w:ascii="Calibri" w:hAnsi="Calibri"/>
        </w:rPr>
        <w:t>HBTQIA</w:t>
      </w:r>
      <w:proofErr w:type="spellEnd"/>
      <w:r>
        <w:rPr>
          <w:rStyle w:val="Ingen"/>
          <w:rFonts w:ascii="Calibri" w:hAnsi="Calibri"/>
        </w:rPr>
        <w:t xml:space="preserve">+. </w:t>
      </w:r>
      <w:proofErr w:type="gramStart"/>
      <w:r>
        <w:rPr>
          <w:rStyle w:val="Ingen"/>
          <w:rFonts w:ascii="Calibri" w:hAnsi="Calibri"/>
        </w:rPr>
        <w:t>Öppet tisdag</w:t>
      </w:r>
      <w:proofErr w:type="gramEnd"/>
      <w:r w:rsidR="00FD1AD4">
        <w:rPr>
          <w:rStyle w:val="Ingen"/>
          <w:rFonts w:ascii="Calibri" w:hAnsi="Calibri"/>
        </w:rPr>
        <w:t>, onsdag</w:t>
      </w:r>
      <w:r>
        <w:rPr>
          <w:rStyle w:val="Ingen"/>
          <w:rFonts w:ascii="Calibri" w:hAnsi="Calibri"/>
        </w:rPr>
        <w:t xml:space="preserve"> och torsdag </w:t>
      </w:r>
      <w:proofErr w:type="spellStart"/>
      <w:r>
        <w:rPr>
          <w:rStyle w:val="Ingen"/>
          <w:rFonts w:ascii="Calibri" w:hAnsi="Calibri"/>
        </w:rPr>
        <w:t>kl</w:t>
      </w:r>
      <w:proofErr w:type="spellEnd"/>
      <w:r>
        <w:rPr>
          <w:rStyle w:val="Ingen"/>
          <w:rFonts w:ascii="Calibri" w:hAnsi="Calibri"/>
        </w:rPr>
        <w:t xml:space="preserve"> 18:00 - 21:00. Kontakta Regnbågslinjen anonymt och gratis.</w:t>
      </w:r>
    </w:p>
    <w:p w14:paraId="11100545" w14:textId="77777777" w:rsidR="00782221" w:rsidRDefault="00000000">
      <w:pPr>
        <w:pStyle w:val="Frval"/>
        <w:spacing w:before="0" w:after="400" w:line="240" w:lineRule="auto"/>
        <w:rPr>
          <w:rStyle w:val="Ingen"/>
          <w:rFonts w:ascii="Calibri" w:eastAsia="Calibri" w:hAnsi="Calibri" w:cs="Calibri"/>
          <w:shd w:val="clear" w:color="auto" w:fill="FFFFFF"/>
        </w:rPr>
      </w:pPr>
      <w:r>
        <w:rPr>
          <w:rStyle w:val="Ingen"/>
          <w:rFonts w:ascii="Calibri" w:hAnsi="Calibri"/>
          <w:shd w:val="clear" w:color="auto" w:fill="FFFFFF"/>
        </w:rPr>
        <w:t>De som svarar i Regnbågslinjen ä</w:t>
      </w:r>
      <w:r>
        <w:rPr>
          <w:rStyle w:val="Ingen"/>
          <w:rFonts w:ascii="Calibri" w:hAnsi="Calibri"/>
          <w:shd w:val="clear" w:color="auto" w:fill="FFFFFF"/>
          <w:lang w:val="it-IT"/>
        </w:rPr>
        <w:t xml:space="preserve">r </w:t>
      </w:r>
      <w:proofErr w:type="spellStart"/>
      <w:r>
        <w:rPr>
          <w:rStyle w:val="Ingen"/>
          <w:rFonts w:ascii="Calibri" w:hAnsi="Calibri"/>
          <w:shd w:val="clear" w:color="auto" w:fill="FFFFFF"/>
          <w:lang w:val="it-IT"/>
        </w:rPr>
        <w:t>volont</w:t>
      </w:r>
      <w:r>
        <w:rPr>
          <w:rStyle w:val="Ingen"/>
          <w:rFonts w:ascii="Calibri" w:hAnsi="Calibri"/>
          <w:shd w:val="clear" w:color="auto" w:fill="FFFFFF"/>
        </w:rPr>
        <w:t>ärer</w:t>
      </w:r>
      <w:proofErr w:type="spellEnd"/>
      <w:r>
        <w:rPr>
          <w:rStyle w:val="Ingen"/>
          <w:rFonts w:ascii="Calibri" w:hAnsi="Calibri"/>
          <w:shd w:val="clear" w:color="auto" w:fill="FFFFFF"/>
        </w:rPr>
        <w:t xml:space="preserve"> som </w:t>
      </w:r>
      <w:proofErr w:type="spellStart"/>
      <w:r>
        <w:rPr>
          <w:rStyle w:val="Ingen"/>
          <w:rFonts w:ascii="Calibri" w:hAnsi="Calibri"/>
          <w:shd w:val="clear" w:color="auto" w:fill="FFFFFF"/>
        </w:rPr>
        <w:t>sjä</w:t>
      </w:r>
      <w:r>
        <w:rPr>
          <w:rStyle w:val="Ingen"/>
          <w:rFonts w:ascii="Calibri" w:hAnsi="Calibri"/>
          <w:shd w:val="clear" w:color="auto" w:fill="FFFFFF"/>
          <w:lang w:val="pt-PT"/>
        </w:rPr>
        <w:t>lva</w:t>
      </w:r>
      <w:proofErr w:type="spellEnd"/>
      <w:r>
        <w:rPr>
          <w:rStyle w:val="Ingen"/>
          <w:rFonts w:ascii="Calibri" w:hAnsi="Calibri"/>
          <w:shd w:val="clear" w:color="auto" w:fill="FFFFFF"/>
          <w:lang w:val="pt-PT"/>
        </w:rPr>
        <w:t xml:space="preserve"> </w:t>
      </w:r>
      <w:r>
        <w:rPr>
          <w:rStyle w:val="Ingen"/>
          <w:rFonts w:ascii="Calibri" w:hAnsi="Calibri"/>
          <w:shd w:val="clear" w:color="auto" w:fill="FFFFFF"/>
        </w:rPr>
        <w:t xml:space="preserve">är </w:t>
      </w:r>
      <w:proofErr w:type="spellStart"/>
      <w:r>
        <w:rPr>
          <w:rStyle w:val="Ingen"/>
          <w:rFonts w:ascii="Calibri" w:hAnsi="Calibri"/>
          <w:shd w:val="clear" w:color="auto" w:fill="FFFFFF"/>
        </w:rPr>
        <w:t>HBTQIA+personer</w:t>
      </w:r>
      <w:proofErr w:type="spellEnd"/>
      <w:r>
        <w:rPr>
          <w:rStyle w:val="Ingen"/>
          <w:rFonts w:ascii="Calibri" w:hAnsi="Calibri"/>
          <w:shd w:val="clear" w:color="auto" w:fill="FFFFFF"/>
        </w:rPr>
        <w:t xml:space="preserve"> med olika bakgrund som förenas i ett intresse för människor, och en önskan att </w:t>
      </w:r>
      <w:proofErr w:type="spellStart"/>
      <w:r>
        <w:rPr>
          <w:rStyle w:val="Ingen"/>
          <w:rFonts w:ascii="Calibri" w:hAnsi="Calibri"/>
          <w:shd w:val="clear" w:color="auto" w:fill="FFFFFF"/>
        </w:rPr>
        <w:t>hjä</w:t>
      </w:r>
      <w:r>
        <w:rPr>
          <w:rStyle w:val="Ingen"/>
          <w:rFonts w:ascii="Calibri" w:hAnsi="Calibri"/>
          <w:shd w:val="clear" w:color="auto" w:fill="FFFFFF"/>
          <w:lang w:val="it-IT"/>
        </w:rPr>
        <w:t>lpa</w:t>
      </w:r>
      <w:proofErr w:type="spellEnd"/>
      <w:r>
        <w:rPr>
          <w:rStyle w:val="Ingen"/>
          <w:rFonts w:ascii="Calibri" w:hAnsi="Calibri"/>
          <w:shd w:val="clear" w:color="auto" w:fill="FFFFFF"/>
          <w:lang w:val="it-IT"/>
        </w:rPr>
        <w:t xml:space="preserve"> </w:t>
      </w:r>
      <w:proofErr w:type="spellStart"/>
      <w:r>
        <w:rPr>
          <w:rStyle w:val="Ingen"/>
          <w:rFonts w:ascii="Calibri" w:hAnsi="Calibri"/>
          <w:shd w:val="clear" w:color="auto" w:fill="FFFFFF"/>
          <w:lang w:val="it-IT"/>
        </w:rPr>
        <w:t>andra</w:t>
      </w:r>
      <w:proofErr w:type="spellEnd"/>
      <w:r>
        <w:rPr>
          <w:rStyle w:val="Ingen"/>
          <w:rFonts w:ascii="Calibri" w:hAnsi="Calibri"/>
          <w:shd w:val="clear" w:color="auto" w:fill="FFFFFF"/>
          <w:lang w:val="it-IT"/>
        </w:rPr>
        <w:t>. Volont</w:t>
      </w:r>
      <w:proofErr w:type="spellStart"/>
      <w:r>
        <w:rPr>
          <w:rStyle w:val="Ingen"/>
          <w:rFonts w:ascii="Calibri" w:hAnsi="Calibri"/>
          <w:shd w:val="clear" w:color="auto" w:fill="FFFFFF"/>
        </w:rPr>
        <w:t>ärerna</w:t>
      </w:r>
      <w:proofErr w:type="spellEnd"/>
      <w:r>
        <w:rPr>
          <w:rStyle w:val="Ingen"/>
          <w:rFonts w:ascii="Calibri" w:hAnsi="Calibri"/>
          <w:shd w:val="clear" w:color="auto" w:fill="FFFFFF"/>
        </w:rPr>
        <w:t xml:space="preserve"> är utvalda och utbildade, har </w:t>
      </w:r>
      <w:proofErr w:type="spellStart"/>
      <w:r>
        <w:rPr>
          <w:rStyle w:val="Ingen"/>
          <w:rFonts w:ascii="Calibri" w:hAnsi="Calibri"/>
          <w:shd w:val="clear" w:color="auto" w:fill="FFFFFF"/>
        </w:rPr>
        <w:t>genomg</w:t>
      </w:r>
      <w:proofErr w:type="spellEnd"/>
      <w:r>
        <w:rPr>
          <w:rStyle w:val="Ingen"/>
          <w:rFonts w:ascii="Calibri" w:hAnsi="Calibri"/>
          <w:shd w:val="clear" w:color="auto" w:fill="FFFFFF"/>
          <w:lang w:val="da-DK"/>
        </w:rPr>
        <w:t>å</w:t>
      </w:r>
      <w:proofErr w:type="spellStart"/>
      <w:r>
        <w:rPr>
          <w:rStyle w:val="Ingen"/>
          <w:rFonts w:ascii="Calibri" w:hAnsi="Calibri"/>
          <w:shd w:val="clear" w:color="auto" w:fill="FFFFFF"/>
        </w:rPr>
        <w:t>tt</w:t>
      </w:r>
      <w:proofErr w:type="spellEnd"/>
      <w:r>
        <w:rPr>
          <w:rStyle w:val="Ingen"/>
          <w:rFonts w:ascii="Calibri" w:hAnsi="Calibri"/>
          <w:shd w:val="clear" w:color="auto" w:fill="FFFFFF"/>
        </w:rPr>
        <w:t xml:space="preserve"> en fördjupningskurs inom </w:t>
      </w:r>
      <w:proofErr w:type="spellStart"/>
      <w:r>
        <w:rPr>
          <w:rStyle w:val="Ingen"/>
          <w:rFonts w:ascii="Calibri" w:hAnsi="Calibri"/>
          <w:shd w:val="clear" w:color="auto" w:fill="FFFFFF"/>
        </w:rPr>
        <w:t>HBTQIA</w:t>
      </w:r>
      <w:proofErr w:type="spellEnd"/>
      <w:r>
        <w:rPr>
          <w:rStyle w:val="Ingen"/>
          <w:rFonts w:ascii="Calibri" w:hAnsi="Calibri"/>
          <w:shd w:val="clear" w:color="auto" w:fill="FFFFFF"/>
        </w:rPr>
        <w:t>+ och arbetar utan ekonomisk ersättning. V</w:t>
      </w:r>
      <w:r>
        <w:rPr>
          <w:rStyle w:val="Ingen"/>
          <w:rFonts w:ascii="Calibri" w:hAnsi="Calibri"/>
          <w:shd w:val="clear" w:color="auto" w:fill="FFFFFF"/>
          <w:lang w:val="da-DK"/>
        </w:rPr>
        <w:t>å</w:t>
      </w:r>
      <w:proofErr w:type="spellStart"/>
      <w:r>
        <w:rPr>
          <w:rStyle w:val="Ingen"/>
          <w:rFonts w:ascii="Calibri" w:hAnsi="Calibri"/>
          <w:shd w:val="clear" w:color="auto" w:fill="FFFFFF"/>
          <w:lang w:val="it-IT"/>
        </w:rPr>
        <w:t>ra</w:t>
      </w:r>
      <w:proofErr w:type="spellEnd"/>
      <w:r>
        <w:rPr>
          <w:rStyle w:val="Ingen"/>
          <w:rFonts w:ascii="Calibri" w:hAnsi="Calibri"/>
          <w:shd w:val="clear" w:color="auto" w:fill="FFFFFF"/>
          <w:lang w:val="it-IT"/>
        </w:rPr>
        <w:t xml:space="preserve"> </w:t>
      </w:r>
      <w:proofErr w:type="spellStart"/>
      <w:r>
        <w:rPr>
          <w:rStyle w:val="Ingen"/>
          <w:rFonts w:ascii="Calibri" w:hAnsi="Calibri"/>
          <w:shd w:val="clear" w:color="auto" w:fill="FFFFFF"/>
          <w:lang w:val="it-IT"/>
        </w:rPr>
        <w:t>volont</w:t>
      </w:r>
      <w:r>
        <w:rPr>
          <w:rStyle w:val="Ingen"/>
          <w:rFonts w:ascii="Calibri" w:hAnsi="Calibri"/>
          <w:shd w:val="clear" w:color="auto" w:fill="FFFFFF"/>
        </w:rPr>
        <w:t>ärer</w:t>
      </w:r>
      <w:proofErr w:type="spellEnd"/>
      <w:r>
        <w:rPr>
          <w:rStyle w:val="Ingen"/>
          <w:rFonts w:ascii="Calibri" w:hAnsi="Calibri"/>
          <w:shd w:val="clear" w:color="auto" w:fill="FFFFFF"/>
        </w:rPr>
        <w:t xml:space="preserve"> är inte terapeuter, utan erbjuder ett avlastande, stöttande samtal med en medmänniska.</w:t>
      </w:r>
    </w:p>
    <w:p w14:paraId="2EA6DE04" w14:textId="77777777" w:rsidR="00782221" w:rsidRDefault="00000000">
      <w:pPr>
        <w:pStyle w:val="Frval"/>
        <w:spacing w:before="0" w:after="400" w:line="240" w:lineRule="auto"/>
        <w:rPr>
          <w:rStyle w:val="Ingen"/>
          <w:rFonts w:ascii="Calibri" w:eastAsia="Calibri" w:hAnsi="Calibri" w:cs="Calibri"/>
          <w:shd w:val="clear" w:color="auto" w:fill="FFFFFF"/>
        </w:rPr>
      </w:pPr>
      <w:r>
        <w:rPr>
          <w:rStyle w:val="Ingen"/>
          <w:rFonts w:ascii="Calibri" w:hAnsi="Calibri"/>
          <w:shd w:val="clear" w:color="auto" w:fill="FFFFFF"/>
        </w:rPr>
        <w:t xml:space="preserve">Regnbågslinjen är öppen även för dig som är anhörig till en </w:t>
      </w:r>
      <w:proofErr w:type="spellStart"/>
      <w:r>
        <w:rPr>
          <w:rStyle w:val="Ingen"/>
          <w:rFonts w:ascii="Calibri" w:hAnsi="Calibri"/>
          <w:shd w:val="clear" w:color="auto" w:fill="FFFFFF"/>
        </w:rPr>
        <w:t>HBTQIA+person</w:t>
      </w:r>
      <w:proofErr w:type="spellEnd"/>
      <w:r>
        <w:rPr>
          <w:rStyle w:val="Ingen"/>
          <w:rFonts w:ascii="Calibri" w:hAnsi="Calibri"/>
          <w:shd w:val="clear" w:color="auto" w:fill="FFFFFF"/>
        </w:rPr>
        <w:t xml:space="preserve"> och behöver stöttning i relationen. </w:t>
      </w:r>
    </w:p>
    <w:p w14:paraId="52A010E6" w14:textId="77777777" w:rsidR="00782221" w:rsidRDefault="00000000">
      <w:pPr>
        <w:pStyle w:val="Frval"/>
        <w:spacing w:before="0" w:after="400" w:line="240" w:lineRule="auto"/>
        <w:rPr>
          <w:rStyle w:val="Ingen"/>
          <w:rFonts w:ascii="Calibri" w:eastAsia="Calibri" w:hAnsi="Calibri" w:cs="Calibri"/>
        </w:rPr>
      </w:pPr>
      <w:r>
        <w:rPr>
          <w:rStyle w:val="Ingen"/>
          <w:rFonts w:ascii="Calibri" w:hAnsi="Calibri"/>
        </w:rPr>
        <w:t xml:space="preserve">I Regnbågslinjen blir alla lyssnade på, oavsett hur en väljer att identifiera sig, etnicitet eller trosuppfattning. Ingen känsla är för liten, </w:t>
      </w:r>
      <w:proofErr w:type="spellStart"/>
      <w:r>
        <w:rPr>
          <w:rStyle w:val="Ingen"/>
          <w:rFonts w:ascii="Calibri" w:hAnsi="Calibri"/>
          <w:lang w:val="it-IT"/>
        </w:rPr>
        <w:t>Regnb</w:t>
      </w:r>
      <w:proofErr w:type="spellEnd"/>
      <w:r>
        <w:rPr>
          <w:rStyle w:val="Ingen"/>
          <w:rFonts w:ascii="Calibri" w:hAnsi="Calibri"/>
          <w:lang w:val="da-DK"/>
        </w:rPr>
        <w:t>å</w:t>
      </w:r>
      <w:proofErr w:type="spellStart"/>
      <w:r>
        <w:rPr>
          <w:rStyle w:val="Ingen"/>
          <w:rFonts w:ascii="Calibri" w:hAnsi="Calibri"/>
        </w:rPr>
        <w:t>gslinjen</w:t>
      </w:r>
      <w:proofErr w:type="spellEnd"/>
      <w:r>
        <w:rPr>
          <w:rStyle w:val="Ingen"/>
          <w:rFonts w:ascii="Calibri" w:hAnsi="Calibri"/>
        </w:rPr>
        <w:t xml:space="preserve"> vill lyssna. </w:t>
      </w:r>
    </w:p>
    <w:p w14:paraId="61B53267" w14:textId="77777777" w:rsidR="00782221" w:rsidRDefault="00000000">
      <w:pPr>
        <w:pStyle w:val="Frval"/>
        <w:spacing w:before="0" w:after="400" w:line="240" w:lineRule="auto"/>
        <w:rPr>
          <w:rStyle w:val="Ingen"/>
          <w:rFonts w:ascii="Calibri" w:eastAsia="Calibri" w:hAnsi="Calibri" w:cs="Calibri"/>
        </w:rPr>
      </w:pPr>
      <w:r>
        <w:rPr>
          <w:rStyle w:val="Ingen"/>
          <w:rFonts w:ascii="Calibri" w:hAnsi="Calibri"/>
        </w:rPr>
        <w:t>Regnbågslinjen är en del av den ideella stiftelsen Kyrkans SOS.</w:t>
      </w:r>
    </w:p>
    <w:p w14:paraId="7F5B7401" w14:textId="77777777" w:rsidR="00782221" w:rsidRDefault="00000000">
      <w:pPr>
        <w:pStyle w:val="BrdtextB"/>
        <w:spacing w:after="160" w:line="279" w:lineRule="auto"/>
        <w:rPr>
          <w:rStyle w:val="Ingen"/>
          <w:rFonts w:ascii="Calibri" w:eastAsia="Calibri" w:hAnsi="Calibri" w:cs="Calibri"/>
        </w:rPr>
      </w:pPr>
      <w:r>
        <w:rPr>
          <w:rStyle w:val="Ingen"/>
          <w:rFonts w:ascii="Calibri" w:hAnsi="Calibri"/>
          <w:b/>
          <w:bCs/>
        </w:rPr>
        <w:t xml:space="preserve">Svenskt telefonnummer: </w:t>
      </w:r>
      <w:r>
        <w:rPr>
          <w:rStyle w:val="Ingen"/>
          <w:rFonts w:ascii="Calibri" w:hAnsi="Calibri"/>
        </w:rPr>
        <w:t>0770-55 00 10</w:t>
      </w:r>
    </w:p>
    <w:p w14:paraId="727E3B5A" w14:textId="77777777" w:rsidR="00782221" w:rsidRDefault="00000000">
      <w:pPr>
        <w:pStyle w:val="BrdtextB"/>
        <w:spacing w:after="160" w:line="279" w:lineRule="auto"/>
        <w:rPr>
          <w:rStyle w:val="Ingen"/>
          <w:rFonts w:ascii="Calibri" w:eastAsia="Calibri" w:hAnsi="Calibri" w:cs="Calibri"/>
        </w:rPr>
      </w:pPr>
      <w:r>
        <w:rPr>
          <w:rStyle w:val="Ingen"/>
          <w:rFonts w:ascii="Calibri" w:hAnsi="Calibri"/>
          <w:b/>
          <w:bCs/>
        </w:rPr>
        <w:t xml:space="preserve">Finskt </w:t>
      </w:r>
      <w:proofErr w:type="spellStart"/>
      <w:r>
        <w:rPr>
          <w:rStyle w:val="Ingen"/>
          <w:rFonts w:ascii="Calibri" w:hAnsi="Calibri"/>
          <w:b/>
          <w:bCs/>
        </w:rPr>
        <w:t>telefonummer</w:t>
      </w:r>
      <w:proofErr w:type="spellEnd"/>
      <w:r>
        <w:rPr>
          <w:rStyle w:val="Ingen"/>
          <w:rFonts w:ascii="Calibri" w:hAnsi="Calibri"/>
          <w:b/>
          <w:bCs/>
        </w:rPr>
        <w:t xml:space="preserve">: </w:t>
      </w:r>
      <w:r>
        <w:rPr>
          <w:rStyle w:val="Ingen"/>
          <w:rFonts w:ascii="Calibri" w:hAnsi="Calibri"/>
        </w:rPr>
        <w:t>+35 8931 5855 77</w:t>
      </w:r>
    </w:p>
    <w:p w14:paraId="6FB7E899" w14:textId="77777777" w:rsidR="00782221" w:rsidRDefault="00000000">
      <w:pPr>
        <w:pStyle w:val="BrdtextB"/>
        <w:spacing w:after="160" w:line="279" w:lineRule="auto"/>
        <w:rPr>
          <w:rStyle w:val="Ingen"/>
          <w:rFonts w:ascii="Calibri" w:eastAsia="Calibri" w:hAnsi="Calibri" w:cs="Calibri"/>
        </w:rPr>
      </w:pPr>
      <w:r>
        <w:rPr>
          <w:rStyle w:val="Ingen"/>
          <w:rFonts w:ascii="Calibri" w:hAnsi="Calibri"/>
          <w:b/>
          <w:bCs/>
        </w:rPr>
        <w:t xml:space="preserve">Skriv digitala brev: </w:t>
      </w:r>
      <w:hyperlink r:id="rId12" w:history="1">
        <w:r>
          <w:rPr>
            <w:rStyle w:val="Hyperlink0"/>
          </w:rPr>
          <w:t>https://kyrkanssos.se/hitta-hjalp/regnbagslinjen-brev/</w:t>
        </w:r>
      </w:hyperlink>
    </w:p>
    <w:p w14:paraId="7D632DFD" w14:textId="77777777" w:rsidR="00782221" w:rsidRDefault="00000000">
      <w:pPr>
        <w:pStyle w:val="BrdtextB"/>
        <w:spacing w:after="160" w:line="279" w:lineRule="auto"/>
        <w:rPr>
          <w:rStyle w:val="Ingen"/>
          <w:rFonts w:ascii="Calibri" w:eastAsia="Calibri" w:hAnsi="Calibri" w:cs="Calibri"/>
        </w:rPr>
      </w:pPr>
      <w:r>
        <w:rPr>
          <w:rStyle w:val="Ingen"/>
          <w:rFonts w:ascii="Calibri" w:hAnsi="Calibri"/>
          <w:b/>
          <w:bCs/>
        </w:rPr>
        <w:lastRenderedPageBreak/>
        <w:t xml:space="preserve">Chatta: </w:t>
      </w:r>
      <w:hyperlink r:id="rId13" w:history="1">
        <w:r>
          <w:rPr>
            <w:rStyle w:val="Hyperlink0"/>
          </w:rPr>
          <w:t>https://kyrkanssos.se/hitta-hjalp/regnbagslinjen/</w:t>
        </w:r>
      </w:hyperlink>
    </w:p>
    <w:p w14:paraId="60E83F37" w14:textId="77777777" w:rsidR="00782221" w:rsidRDefault="00000000">
      <w:pPr>
        <w:pStyle w:val="BrdtextB"/>
        <w:spacing w:after="160" w:line="279" w:lineRule="auto"/>
      </w:pPr>
      <w:r>
        <w:rPr>
          <w:rStyle w:val="Ingen"/>
          <w:rFonts w:ascii="Calibri" w:hAnsi="Calibri"/>
          <w:b/>
          <w:bCs/>
        </w:rPr>
        <w:t xml:space="preserve">Läs mer: </w:t>
      </w:r>
      <w:hyperlink r:id="rId14" w:history="1">
        <w:r>
          <w:rPr>
            <w:rStyle w:val="Hyperlink0"/>
          </w:rPr>
          <w:t>https://kyrkanssos.se/hitta-hjalp/regnbagslinjen/</w:t>
        </w:r>
      </w:hyperlink>
    </w:p>
    <w:sectPr w:rsidR="00782221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9F6AC" w14:textId="77777777" w:rsidR="006B78DB" w:rsidRDefault="006B78DB">
      <w:r>
        <w:separator/>
      </w:r>
    </w:p>
  </w:endnote>
  <w:endnote w:type="continuationSeparator" w:id="0">
    <w:p w14:paraId="0F8ACB14" w14:textId="77777777" w:rsidR="006B78DB" w:rsidRDefault="006B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8ACA6" w14:textId="77777777" w:rsidR="00782221" w:rsidRDefault="00782221">
    <w:pPr>
      <w:pStyle w:val="Sidhuvudoch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C4409" w14:textId="77777777" w:rsidR="006B78DB" w:rsidRDefault="006B78DB">
      <w:r>
        <w:separator/>
      </w:r>
    </w:p>
  </w:footnote>
  <w:footnote w:type="continuationSeparator" w:id="0">
    <w:p w14:paraId="359E5FD8" w14:textId="77777777" w:rsidR="006B78DB" w:rsidRDefault="006B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B20D" w14:textId="77777777" w:rsidR="00782221" w:rsidRDefault="00782221">
    <w:pPr>
      <w:pStyle w:val="Sidhuvudochsidfo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221"/>
    <w:rsid w:val="006B78DB"/>
    <w:rsid w:val="00782221"/>
    <w:rsid w:val="00AE08FC"/>
    <w:rsid w:val="00FD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1A0F53F"/>
  <w15:docId w15:val="{17E12AC7-BB8E-514C-B85A-14EF34A89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sv-SE" w:eastAsia="sv-S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idhuvudochsidfot">
    <w:name w:val="Sidhuvud och sidfot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rdtextA">
    <w:name w:val="Brödtext A"/>
    <w:pPr>
      <w:spacing w:after="160" w:line="279" w:lineRule="auto"/>
    </w:pPr>
    <w:rPr>
      <w:rFonts w:ascii="Aptos" w:eastAsia="Aptos" w:hAnsi="Aptos" w:cs="Apto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rdtextB">
    <w:name w:val="Brödtext B"/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Ingen">
    <w:name w:val="Ingen"/>
  </w:style>
  <w:style w:type="character" w:customStyle="1" w:styleId="Hyperlink0">
    <w:name w:val="Hyperlink.0"/>
    <w:basedOn w:val="Ingen"/>
    <w:rPr>
      <w:rFonts w:ascii="Calibri" w:eastAsia="Calibri" w:hAnsi="Calibri" w:cs="Calibri"/>
      <w:outline w:val="0"/>
      <w:color w:val="0000FF"/>
      <w:u w:val="single" w:color="0000FF"/>
    </w:rPr>
  </w:style>
  <w:style w:type="paragraph" w:customStyle="1" w:styleId="Frval">
    <w:name w:val="Förval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FD1AD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kyrkanssos.se/hitta-hjalp/regnbagslinje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kyrkanssos.se/hitta-hjalp/regnbagslinjen-brev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kyrkanssos.se/hitta-hjalp/regnbagslinjen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kyrkanssos.se/hitta-hjalp/regnbagslinjen/" TargetMode="External"/><Relationship Id="rId4" Type="http://schemas.openxmlformats.org/officeDocument/2006/relationships/styles" Target="styles.xml"/><Relationship Id="rId9" Type="http://schemas.openxmlformats.org/officeDocument/2006/relationships/hyperlink" Target="https://kyrkanssos.se/hitta-hjalp/regnbagslinjen-brev/" TargetMode="External"/><Relationship Id="rId14" Type="http://schemas.openxmlformats.org/officeDocument/2006/relationships/hyperlink" Target="https://kyrkanssos.se/hitta-hjalp/regnbagslinjen/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6eadae-b9d5-4572-8106-3c93d4f75efb" xsi:nil="true"/>
    <lcf76f155ced4ddcb4097134ff3c332f xmlns="2459014a-7d71-46b9-a265-58cf94f467d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7DBF3A762548A5F5090C35455591" ma:contentTypeVersion="16" ma:contentTypeDescription="Skapa ett nytt dokument." ma:contentTypeScope="" ma:versionID="8a6b506f4ded232a83d6aa0aba62365a">
  <xsd:schema xmlns:xsd="http://www.w3.org/2001/XMLSchema" xmlns:xs="http://www.w3.org/2001/XMLSchema" xmlns:p="http://schemas.microsoft.com/office/2006/metadata/properties" xmlns:ns2="2459014a-7d71-46b9-a265-58cf94f467d1" xmlns:ns3="196eadae-b9d5-4572-8106-3c93d4f75efb" targetNamespace="http://schemas.microsoft.com/office/2006/metadata/properties" ma:root="true" ma:fieldsID="de09590b1891efa9404c1428c098d667" ns2:_="" ns3:_="">
    <xsd:import namespace="2459014a-7d71-46b9-a265-58cf94f467d1"/>
    <xsd:import namespace="196eadae-b9d5-4572-8106-3c93d4f75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9014a-7d71-46b9-a265-58cf94f467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eringar" ma:readOnly="false" ma:fieldId="{5cf76f15-5ced-4ddc-b409-7134ff3c332f}" ma:taxonomyMulti="true" ma:sspId="3fcb59b7-7748-4b62-b5fc-e081c4e2e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eadae-b9d5-4572-8106-3c93d4f75ef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36c370e-6564-4a1a-a7ce-46a1ceceeb11}" ma:internalName="TaxCatchAll" ma:showField="CatchAllData" ma:web="196eadae-b9d5-4572-8106-3c93d4f75e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C0671B-A794-454A-AFA5-69B3B20D70B5}">
  <ds:schemaRefs>
    <ds:schemaRef ds:uri="http://schemas.microsoft.com/office/2006/metadata/properties"/>
    <ds:schemaRef ds:uri="http://schemas.microsoft.com/office/infopath/2007/PartnerControls"/>
    <ds:schemaRef ds:uri="196eadae-b9d5-4572-8106-3c93d4f75efb"/>
    <ds:schemaRef ds:uri="2459014a-7d71-46b9-a265-58cf94f467d1"/>
  </ds:schemaRefs>
</ds:datastoreItem>
</file>

<file path=customXml/itemProps2.xml><?xml version="1.0" encoding="utf-8"?>
<ds:datastoreItem xmlns:ds="http://schemas.openxmlformats.org/officeDocument/2006/customXml" ds:itemID="{756A157A-735C-4637-BE8C-63F6BAA4E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BC5177-F4E0-4B11-AE48-B92C9A8809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Rebecca Bideberg</cp:lastModifiedBy>
  <cp:revision>2</cp:revision>
  <dcterms:created xsi:type="dcterms:W3CDTF">2026-03-25T08:12:00Z</dcterms:created>
  <dcterms:modified xsi:type="dcterms:W3CDTF">2026-03-25T08:14:00Z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0x010100EABB7DBF3A762548A5F5090C35455591</vt:lpwstr>
  </property>
  <property fmtid="{D5CDD505-2E9C-101B-9397-08002B2CF9AE}" pid="3" name="MediaServiceImageTags">
    <vt:lpwstr/>
  </property>
</Properties>
</file>